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98"/>
        <w:gridCol w:w="4678"/>
        <w:tblGridChange w:id="0">
          <w:tblGrid>
            <w:gridCol w:w="5098"/>
            <w:gridCol w:w="4678"/>
          </w:tblGrid>
        </w:tblGridChange>
      </w:tblGrid>
      <w:tr>
        <w:trPr>
          <w:cantSplit w:val="0"/>
          <w:trHeight w:val="16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2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Absender:</w:t>
            </w:r>
          </w:p>
          <w:p w:rsidR="00000000" w:rsidDel="00000000" w:rsidP="00000000" w:rsidRDefault="00000000" w:rsidRPr="00000000" w14:paraId="00000003">
            <w:pPr>
              <w:widowControl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Programm/Anlass:</w:t>
            </w:r>
          </w:p>
          <w:p w:rsidR="00000000" w:rsidDel="00000000" w:rsidP="00000000" w:rsidRDefault="00000000" w:rsidRPr="00000000" w14:paraId="00000005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Kontoverbindung (IBAN)</w:t>
            </w:r>
          </w:p>
          <w:p w:rsidR="00000000" w:rsidDel="00000000" w:rsidP="00000000" w:rsidRDefault="00000000" w:rsidRPr="00000000" w14:paraId="00000007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widowControl w:val="0"/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Einnahmen</w:t>
      </w:r>
      <w:r w:rsidDel="00000000" w:rsidR="00000000" w:rsidRPr="00000000">
        <w:rPr>
          <w:rtl w:val="0"/>
        </w:rPr>
      </w:r>
    </w:p>
    <w:tbl>
      <w:tblPr>
        <w:tblStyle w:val="Table2"/>
        <w:tblW w:w="97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5"/>
        <w:gridCol w:w="4605"/>
        <w:gridCol w:w="1260"/>
        <w:gridCol w:w="1710"/>
        <w:gridCol w:w="1695"/>
        <w:tblGridChange w:id="0">
          <w:tblGrid>
            <w:gridCol w:w="495"/>
            <w:gridCol w:w="4605"/>
            <w:gridCol w:w="1260"/>
            <w:gridCol w:w="1710"/>
            <w:gridCol w:w="1695"/>
          </w:tblGrid>
        </w:tblGridChange>
      </w:tblGrid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Nr.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0C">
            <w:pPr>
              <w:widowControl w:val="0"/>
              <w:spacing w:before="6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Beschreibung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widowControl w:val="0"/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Datum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Betrag (€)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widowControl w:val="0"/>
              <w:spacing w:before="60" w:lineRule="auto"/>
              <w:ind w:left="-354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Summe (€)</w:t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2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7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5B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C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1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6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7579"/>
        <w:gridCol w:w="1701"/>
        <w:tblGridChange w:id="0">
          <w:tblGrid>
            <w:gridCol w:w="496"/>
            <w:gridCol w:w="7579"/>
            <w:gridCol w:w="1701"/>
          </w:tblGrid>
        </w:tblGridChange>
      </w:tblGrid>
      <w:tr>
        <w:trPr>
          <w:cantSplit w:val="1"/>
          <w:trHeight w:val="400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B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6C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Einnahmen, Gesamt (€):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D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widowControl w:val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7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673"/>
        <w:gridCol w:w="284"/>
        <w:gridCol w:w="4819"/>
        <w:tblGridChange w:id="0">
          <w:tblGrid>
            <w:gridCol w:w="4673"/>
            <w:gridCol w:w="284"/>
            <w:gridCol w:w="4819"/>
          </w:tblGrid>
        </w:tblGridChange>
      </w:tblGrid>
      <w:tr>
        <w:trPr>
          <w:cantSplit w:val="0"/>
          <w:trHeight w:val="586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Datum</w:t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Unterschrift</w:t>
            </w:r>
          </w:p>
        </w:tc>
      </w:tr>
    </w:tbl>
    <w:p w:rsidR="00000000" w:rsidDel="00000000" w:rsidP="00000000" w:rsidRDefault="00000000" w:rsidRPr="00000000" w14:paraId="0000007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737" w:top="2409.448818897638" w:left="1418" w:right="1134" w:header="567" w:footer="73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Overpas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widowControl w:val="0"/>
      <w:tabs>
        <w:tab w:val="center" w:leader="none" w:pos="4819"/>
        <w:tab w:val="right" w:leader="none" w:pos="9639"/>
      </w:tabs>
      <w:jc w:val="center"/>
      <w:rPr>
        <w:rFonts w:ascii="Overpass" w:cs="Overpass" w:eastAsia="Overpass" w:hAnsi="Overpass"/>
        <w:b w:val="1"/>
        <w:sz w:val="18"/>
        <w:szCs w:val="18"/>
      </w:rPr>
    </w:pPr>
    <w:r w:rsidDel="00000000" w:rsidR="00000000" w:rsidRPr="00000000">
      <w:rPr>
        <w:rFonts w:ascii="Overpass" w:cs="Overpass" w:eastAsia="Overpass" w:hAnsi="Overpass"/>
        <w:sz w:val="16"/>
        <w:szCs w:val="16"/>
        <w:rtl w:val="0"/>
      </w:rPr>
      <w:t xml:space="preserve">_________________________________________________________________________________________________________________</w:t>
      <w:br w:type="textWrapping"/>
      <w:t xml:space="preserve">CISV Kiel e.V. | Commerzbank Neumünster | IBAN:</w:t>
    </w:r>
    <w:r w:rsidDel="00000000" w:rsidR="00000000" w:rsidRPr="00000000">
      <w:rPr>
        <w:rFonts w:ascii="Overpass" w:cs="Overpass" w:eastAsia="Overpass" w:hAnsi="Overpass"/>
        <w:color w:val="000000"/>
        <w:sz w:val="16"/>
        <w:szCs w:val="16"/>
        <w:rtl w:val="0"/>
      </w:rPr>
      <w:t xml:space="preserve"> DE86 2128 0002 0603 4111 00, BIC: </w:t>
    </w:r>
    <w:r w:rsidDel="00000000" w:rsidR="00000000" w:rsidRPr="00000000">
      <w:rPr>
        <w:rFonts w:ascii="Overpass" w:cs="Overpass" w:eastAsia="Overpass" w:hAnsi="Overpass"/>
        <w:color w:val="222222"/>
        <w:sz w:val="16"/>
        <w:szCs w:val="16"/>
        <w:rtl w:val="0"/>
      </w:rPr>
      <w:t xml:space="preserve">DRESDEFF212</w:t>
    </w:r>
    <w:r w:rsidDel="00000000" w:rsidR="00000000" w:rsidRPr="00000000">
      <w:rPr>
        <w:rFonts w:ascii="Overpass" w:cs="Overpass" w:eastAsia="Overpass" w:hAnsi="Overpass"/>
        <w:sz w:val="2"/>
        <w:szCs w:val="2"/>
        <w:rtl w:val="0"/>
      </w:rPr>
      <w:t xml:space="preserve">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-1440178</wp:posOffset>
          </wp:positionH>
          <wp:positionV relativeFrom="paragraph">
            <wp:posOffset>-19095719</wp:posOffset>
          </wp:positionV>
          <wp:extent cx="1273810" cy="816610"/>
          <wp:effectExtent b="0" l="0" r="0" t="0"/>
          <wp:wrapNone/>
          <wp:docPr id="78095095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3810" cy="8166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-1440178</wp:posOffset>
          </wp:positionH>
          <wp:positionV relativeFrom="paragraph">
            <wp:posOffset>-19095719</wp:posOffset>
          </wp:positionV>
          <wp:extent cx="1273810" cy="816610"/>
          <wp:effectExtent b="0" l="0" r="0" t="0"/>
          <wp:wrapNone/>
          <wp:docPr id="78095094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3810" cy="8166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right" w:leader="none" w:pos="9900"/>
      </w:tabs>
      <w:spacing w:line="20" w:lineRule="auto"/>
      <w:ind w:right="-148"/>
      <w:jc w:val="right"/>
      <w:rPr>
        <w:rFonts w:ascii="Overpass" w:cs="Overpass" w:eastAsia="Overpass" w:hAnsi="Overpass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127"/>
        <w:tab w:val="left" w:leader="none" w:pos="7655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CISV Kiel e.V. - Finanzen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-6349</wp:posOffset>
          </wp:positionH>
          <wp:positionV relativeFrom="paragraph">
            <wp:posOffset>41910</wp:posOffset>
          </wp:positionV>
          <wp:extent cx="2192655" cy="643255"/>
          <wp:effectExtent b="0" l="0" r="0" t="0"/>
          <wp:wrapSquare wrapText="bothSides" distB="0" distT="0" distL="114300" distR="114300"/>
          <wp:docPr id="78095094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2655" cy="6432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127"/>
        <w:tab w:val="left" w:leader="none" w:pos="7655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Johannes Krützfeldt</w:t>
    </w:r>
  </w:p>
  <w:p w:rsidR="00000000" w:rsidDel="00000000" w:rsidP="00000000" w:rsidRDefault="00000000" w:rsidRPr="00000000" w14:paraId="00000078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Steenredder 54</w:t>
    </w:r>
  </w:p>
  <w:p w:rsidR="00000000" w:rsidDel="00000000" w:rsidP="00000000" w:rsidRDefault="00000000" w:rsidRPr="00000000" w14:paraId="00000079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24214 Gettorf</w:t>
    </w:r>
  </w:p>
  <w:p w:rsidR="00000000" w:rsidDel="00000000" w:rsidP="00000000" w:rsidRDefault="00000000" w:rsidRPr="00000000" w14:paraId="0000007A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Tel.: +49 173 7306771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25400</wp:posOffset>
              </wp:positionV>
              <wp:extent cx="4248038" cy="381000"/>
              <wp:effectExtent b="0" l="0" r="0" t="0"/>
              <wp:wrapNone/>
              <wp:docPr id="780950947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3226744" y="3594263"/>
                        <a:ext cx="4238513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u w:val="single"/>
                              <w:vertAlign w:val="baseline"/>
                            </w:rPr>
                            <w:t xml:space="preserve">CISV – Kostenabrechnung - Einnahmen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25400</wp:posOffset>
              </wp:positionV>
              <wp:extent cx="4248038" cy="381000"/>
              <wp:effectExtent b="0" l="0" r="0" t="0"/>
              <wp:wrapNone/>
              <wp:docPr id="78095094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038" cy="381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C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hyperlink r:id="rId3">
      <w:r w:rsidDel="00000000" w:rsidR="00000000" w:rsidRPr="00000000">
        <w:rPr>
          <w:rFonts w:ascii="Arial" w:cs="Arial" w:eastAsia="Arial" w:hAnsi="Arial"/>
          <w:color w:val="0072ce"/>
          <w:rtl w:val="0"/>
        </w:rPr>
        <w:t xml:space="preserve">finance.ki@cisv.de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widowControl w:val="0"/>
      <w:tabs>
        <w:tab w:val="left" w:leader="none" w:pos="2127"/>
      </w:tabs>
      <w:ind w:left="7088" w:right="-105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6901498</wp:posOffset>
              </wp:positionV>
              <wp:extent cx="207525" cy="22225"/>
              <wp:effectExtent b="0" l="0" r="0" t="0"/>
              <wp:wrapNone/>
              <wp:docPr id="78095094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247000" y="3780000"/>
                        <a:ext cx="198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4A7DBA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6901498</wp:posOffset>
              </wp:positionV>
              <wp:extent cx="207525" cy="22225"/>
              <wp:effectExtent b="0" l="0" r="0" t="0"/>
              <wp:wrapNone/>
              <wp:docPr id="78095094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75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color w:val="0072c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posOffset>3555047</wp:posOffset>
              </wp:positionV>
              <wp:extent cx="207645" cy="22225"/>
              <wp:effectExtent b="0" l="0" r="0" t="0"/>
              <wp:wrapNone/>
              <wp:docPr id="78095094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246940" y="3780000"/>
                        <a:ext cx="19812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4A7DBA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posOffset>3555047</wp:posOffset>
              </wp:positionV>
              <wp:extent cx="207645" cy="22225"/>
              <wp:effectExtent b="0" l="0" r="0" t="0"/>
              <wp:wrapNone/>
              <wp:docPr id="78095094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764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</w:style>
  <w:style w:type="paragraph" w:styleId="berschrift1">
    <w:name w:val="heading 1"/>
    <w:basedOn w:val="Standard"/>
    <w:next w:val="Stand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rd"/>
    <w:next w:val="Stand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Untertitel">
    <w:name w:val="Subtitle"/>
    <w:basedOn w:val="Standard"/>
    <w:next w:val="Stand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character" w:styleId="Hyperlink">
    <w:name w:val="Hyperlink"/>
    <w:basedOn w:val="Absatz-Standardschriftart"/>
    <w:uiPriority w:val="99"/>
    <w:unhideWhenUsed w:val="1"/>
    <w:rsid w:val="009103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 w:val="1"/>
    <w:unhideWhenUsed w:val="1"/>
    <w:rsid w:val="00910389"/>
    <w:rPr>
      <w:color w:val="605e5c"/>
      <w:shd w:color="auto" w:fill="e1dfdd" w:val="clear"/>
    </w:rPr>
  </w:style>
  <w:style w:type="table" w:styleId="Tabellenraster">
    <w:name w:val="Table Grid"/>
    <w:basedOn w:val="NormaleTabelle"/>
    <w:uiPriority w:val="39"/>
    <w:rsid w:val="00DE413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BesuchterLink">
    <w:name w:val="FollowedHyperlink"/>
    <w:basedOn w:val="Absatz-Standardschriftart"/>
    <w:uiPriority w:val="99"/>
    <w:semiHidden w:val="1"/>
    <w:unhideWhenUsed w:val="1"/>
    <w:rsid w:val="007E5F61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 w:val="1"/>
    <w:rsid w:val="007E5F61"/>
    <w:pPr>
      <w:tabs>
        <w:tab w:val="center" w:pos="4680"/>
        <w:tab w:val="right" w:pos="9360"/>
      </w:tabs>
    </w:pPr>
    <w:rPr>
      <w:rFonts w:asciiTheme="minorHAnsi" w:cstheme="minorBidi" w:eastAsiaTheme="minorEastAsia" w:hAnsiTheme="minorHAnsi"/>
      <w:sz w:val="22"/>
      <w:szCs w:val="22"/>
      <w:lang w:eastAsia="zh-CN"/>
    </w:rPr>
  </w:style>
  <w:style w:type="character" w:styleId="KopfzeileZchn" w:customStyle="1">
    <w:name w:val="Kopfzeile Zchn"/>
    <w:basedOn w:val="Absatz-Standardschriftart"/>
    <w:link w:val="Kopfzeile"/>
    <w:uiPriority w:val="99"/>
    <w:rsid w:val="007E5F61"/>
    <w:rPr>
      <w:rFonts w:asciiTheme="minorHAnsi" w:cstheme="minorBidi" w:eastAsiaTheme="minorEastAsia" w:hAnsiTheme="minorHAnsi"/>
      <w:sz w:val="22"/>
      <w:szCs w:val="22"/>
      <w:lang w:eastAsia="zh-C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pass-regular.ttf"/><Relationship Id="rId2" Type="http://schemas.openxmlformats.org/officeDocument/2006/relationships/font" Target="fonts/Overpass-bold.ttf"/><Relationship Id="rId3" Type="http://schemas.openxmlformats.org/officeDocument/2006/relationships/font" Target="fonts/Overpass-italic.ttf"/><Relationship Id="rId4" Type="http://schemas.openxmlformats.org/officeDocument/2006/relationships/font" Target="fonts/Overpas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Relationship Id="rId3" Type="http://schemas.openxmlformats.org/officeDocument/2006/relationships/hyperlink" Target="mailto:finance.ki@cisv.de" TargetMode="External"/><Relationship Id="rId4" Type="http://schemas.openxmlformats.org/officeDocument/2006/relationships/image" Target="media/image3.png"/><Relationship Id="rId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5BzAcReijtxc+1o9quXmsZJkVw==">CgMxLjA4AHIhMTRoSlE2dUo0cWtYSE5XeUVKOEI5bUlCbGVpb0Z4dFFx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2024-02-24T15:40:00Z</dcterms:created>
</cp:coreProperties>
</file>